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0B728D" w:rsidRDefault="000B728D" w14:paraId="51BBEAAB" w14:textId="77777777" w:rsidP="000B728D">
      <w:pPr>
        <w:widowControl/>
        <w:jc w:val="left"/>
        <w:spacing w:before="150" w:line="360" w:lineRule="atLeast"/>
        <w:rPr>
          <w:rFonts w:ascii="黑体" w:cs="黑体" w:eastAsia="黑体" w:hAnsi="黑体"/>
          <w:sz w:val="44"/>
          <w:szCs w:val="44"/>
        </w:rPr>
      </w:pPr>
      <w:r>
        <w:rPr>
          <w:rFonts w:ascii="黑体" w:cs="黑体" w:eastAsia="黑体" w:hAnsi="黑体" w:hint="eastAsia"/>
          <w:sz w:val="32"/>
          <w:szCs w:val="32"/>
        </w:rPr>
        <w:t>附件1</w:t>
      </w:r>
    </w:p>
    <w:p w:rsidR="000B728D" w:rsidRDefault="000B728D" w14:paraId="312694B0" w14:textId="77777777" w:rsidP="000B728D" w:rsidRPr="004A04CB">
      <w:pPr>
        <w:snapToGrid w:val="0"/>
        <w:jc w:val="center"/>
        <w:spacing w:line="579" w:lineRule="exact"/>
        <w:rPr>
          <w:rFonts w:ascii="方正小标宋简体" w:cs="Times New Roman" w:eastAsia="方正小标宋简体" w:hAnsi="Times New Roman"/>
          <w:sz w:val="36"/>
          <w:szCs w:val="36"/>
        </w:rPr>
      </w:pPr>
      <w:r w:rsidRPr="004A04CB">
        <w:rPr>
          <w:rFonts w:ascii="方正小标宋简体" w:cs="Times New Roman" w:eastAsia="方正小标宋简体" w:hAnsi="Times New Roman" w:hint="eastAsia"/>
          <w:sz w:val="36"/>
          <w:szCs w:val="36"/>
        </w:rPr>
        <w:t>新乡医学院三全学院生命科学技术学院20</w:t>
      </w:r>
      <w:r w:rsidRPr="004A04CB">
        <w:rPr>
          <w:rFonts w:ascii="方正小标宋简体" w:cs="Times New Roman" w:eastAsia="方正小标宋简体" w:hAnsi="Times New Roman"/>
          <w:sz w:val="36"/>
          <w:szCs w:val="36"/>
        </w:rPr>
        <w:t>20</w:t>
      </w:r>
      <w:r w:rsidRPr="004A04CB">
        <w:rPr>
          <w:rFonts w:ascii="方正小标宋简体" w:cs="Times New Roman" w:eastAsia="方正小标宋简体" w:hAnsi="Times New Roman" w:hint="eastAsia"/>
          <w:sz w:val="36"/>
          <w:szCs w:val="36"/>
        </w:rPr>
        <w:t>年度教师教学质量评价结果</w:t>
      </w:r>
    </w:p>
    <w:p w:rsidR="000B728D" w:rsidRDefault="000B728D" w14:paraId="3022F35D" w14:textId="77777777" w:rsidP="000B728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tbl>
      <w:tblPr>
        <w:tblW w:w="6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jc w:val="center"/>
        <w:tblLook w:val="4A0"/>
      </w:tblPr>
      <w:tblGrid>
        <w:gridCol w:w="939"/>
        <w:gridCol w:w="2634"/>
        <w:gridCol w:w="1616"/>
        <w:gridCol w:w="1300"/>
      </w:tblGrid>
      <w:tr w14:paraId="54DAB63D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47DEFEF1" w14:textId="77777777" w:rsidP="009F5BA4">
            <w:pPr>
              <w:widowControl/>
              <w:textAlignment w:val="center"/>
              <w:jc w:val="center"/>
              <w:rPr>
                <w:b/>
                <w:color w:val="000000"/>
                <w:rFonts w:ascii="宋体" w:cs="宋体" w:eastAsia="宋体" w:hAnsi="宋体"/>
                <w:sz w:val="28"/>
                <w:szCs w:val="28"/>
              </w:rPr>
            </w:pPr>
            <w:r>
              <w:rPr>
                <w:kern w:val="0"/>
                <w:lang w:bidi="ar"/>
                <w:b/>
                <w:color w:val="000000"/>
                <w:rFonts w:ascii="宋体" w:cs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50E73A51" w14:textId="77777777" w:rsidP="009F5BA4">
            <w:pPr>
              <w:widowControl/>
              <w:textAlignment w:val="center"/>
              <w:jc w:val="center"/>
              <w:rPr>
                <w:b/>
                <w:color w:val="000000"/>
                <w:rFonts w:ascii="宋体" w:cs="宋体" w:eastAsia="宋体" w:hAnsi="宋体"/>
                <w:sz w:val="28"/>
                <w:szCs w:val="28"/>
              </w:rPr>
            </w:pPr>
            <w:r>
              <w:rPr>
                <w:kern w:val="0"/>
                <w:lang w:bidi="ar"/>
                <w:b/>
                <w:color w:val="000000"/>
                <w:rFonts w:ascii="宋体" w:cs="宋体" w:eastAsia="宋体" w:hAnsi="宋体" w:hint="eastAsia"/>
                <w:sz w:val="28"/>
                <w:szCs w:val="28"/>
              </w:rPr>
              <w:t>院（系、部）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51B51C4D" w14:textId="77777777" w:rsidP="009F5BA4">
            <w:pPr>
              <w:widowControl/>
              <w:textAlignment w:val="center"/>
              <w:jc w:val="center"/>
              <w:rPr>
                <w:b/>
                <w:color w:val="000000"/>
                <w:rFonts w:ascii="宋体" w:cs="宋体" w:eastAsia="宋体" w:hAnsi="宋体"/>
                <w:sz w:val="28"/>
                <w:szCs w:val="28"/>
              </w:rPr>
            </w:pPr>
            <w:r>
              <w:rPr>
                <w:kern w:val="0"/>
                <w:lang w:bidi="ar"/>
                <w:b/>
                <w:color w:val="000000"/>
                <w:rFonts w:ascii="宋体" w:cs="宋体" w:eastAsia="宋体" w:hAnsi="宋体" w:hint="eastAsia"/>
                <w:sz w:val="28"/>
                <w:szCs w:val="28"/>
              </w:rPr>
              <w:t>教师姓名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1300" w:type="dxa"/>
          </w:tcPr>
          <w:p w:rsidR="000B728D" w:rsidRDefault="000B728D" w14:paraId="2C0B9EE0" w14:textId="77777777" w:rsidP="009F5BA4">
            <w:pPr>
              <w:widowControl/>
              <w:textAlignment w:val="center"/>
              <w:jc w:val="center"/>
              <w:rPr>
                <w:b/>
                <w:color w:val="000000"/>
                <w:rFonts w:ascii="宋体" w:cs="宋体" w:eastAsia="宋体" w:hAnsi="宋体"/>
                <w:sz w:val="28"/>
                <w:szCs w:val="28"/>
              </w:rPr>
            </w:pPr>
            <w:r>
              <w:rPr>
                <w:kern w:val="0"/>
                <w:lang w:bidi="ar"/>
                <w:b/>
                <w:color w:val="000000"/>
                <w:rFonts w:ascii="宋体" w:cs="宋体" w:eastAsia="宋体" w:hAnsi="宋体" w:hint="eastAsia"/>
                <w:sz w:val="28"/>
                <w:szCs w:val="28"/>
              </w:rPr>
              <w:t>评价结果</w:t>
            </w:r>
          </w:p>
        </w:tc>
      </w:tr>
      <w:tr w14:paraId="7827F29A" w14:textId="77777777" w:rsidR="000B728D" w:rsidTr="009F5BA4">
        <w:trPr>
          <w:jc w:val="center"/>
          <w:trHeight w:val="375"/>
        </w:trPr>
        <w:tc>
          <w:tcPr>
            <w:tcBorders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658E2B35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1A1C836C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52EA80AD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孙强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095760C4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优秀</w:t>
            </w:r>
          </w:p>
        </w:tc>
      </w:tr>
      <w:tr w14:paraId="4BB97563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2F92EF03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32E823AD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0EAD78AB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张晗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2FFB0347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优秀</w:t>
            </w:r>
          </w:p>
        </w:tc>
      </w:tr>
      <w:tr w14:paraId="7ADA8AFE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24D93274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3B715DAA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07230E37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陶娟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66E50415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优秀</w:t>
            </w:r>
          </w:p>
        </w:tc>
      </w:tr>
      <w:tr w14:paraId="47630BB8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2D132BA9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537EAFC3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3E299C9D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宋小锋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5D6A0588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优秀</w:t>
            </w:r>
          </w:p>
        </w:tc>
      </w:tr>
      <w:tr w14:paraId="0812BAFD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3DC57F77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5CB7C81A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11847F6A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胡焕焕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2318C38D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64E3AEA2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519C2951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6EE9E51C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1E075777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李娜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1AB3201D" w14:textId="77777777" w:rsidP="009F5BA4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09798D83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0DAF5C3D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1B724C68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0AE9E6C2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杜晓娜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4A466410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7D18DC5A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173689F3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2256DAF6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791AE53B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关海燕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17D90EC8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6CC41FBC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3DCA76C3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1B3AD94E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3BAF3D3C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周红伟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4CCCED9B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59C13122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3B0253A0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634F035B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694098EA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proofErr w:type="gramStart"/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廉</w:t>
            </w:r>
            <w:proofErr w:type="gramEnd"/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添添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6E37478F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57FA8B1F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6386CCAD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4566F532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19D94BAB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张靖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4038A40E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03D58D2E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41B7FC87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4A5F9FD5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51839195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张婷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3F74EDDA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5B6B1163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3295CE0A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380E358B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1428DC28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王艳敏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7E92A905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0B1B4485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3586E473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12F6CF52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217C3177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朱婷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3482704F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22FFEDC1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3020502C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62B0881E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2962C276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郭欣奕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4CCB015B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良好</w:t>
            </w:r>
          </w:p>
        </w:tc>
      </w:tr>
      <w:tr w14:paraId="1A6FB904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4F50DBF4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16</w:t>
              <w:lastRenderedPageBreak/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6C130D7C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31F932D4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袁会峰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401FAE55" w14:textId="77777777" w:rsidP="009F5BA4">
            <w:pPr>
              <w:widowControl/>
              <w:textAlignment w:val="center"/>
              <w:jc w:val="center"/>
              <w:rPr>
                <w:b/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/>
              </w:rPr>
              <w:t>合格</w:t>
            </w:r>
          </w:p>
        </w:tc>
      </w:tr>
      <w:tr w14:paraId="6D34DEF4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4B198287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2CB1581A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2A8D95DE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王珂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14BB36E0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合格</w:t>
            </w:r>
          </w:p>
        </w:tc>
      </w:tr>
      <w:tr w14:paraId="29E91A19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205A1D98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3C2E19E0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4FA36F0E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刘瑞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4BE84D44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合格</w:t>
            </w:r>
          </w:p>
        </w:tc>
      </w:tr>
      <w:tr w14:paraId="78F1CF4F" w14:textId="77777777" w:rsidR="000B728D" w:rsidTr="009F5BA4">
        <w:trPr>
          <w:jc w:val="center"/>
          <w:trHeight w:val="375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</w:tcBorders>
            <w:shd w:fill="auto" w:color="auto" w:val="clear"/>
            <w:vAlign w:val="center"/>
            <w:tcW w:w="939" w:type="dxa"/>
          </w:tcPr>
          <w:p w:rsidR="000B728D" w:rsidRDefault="000B728D" w14:paraId="6E9AF63D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2634" w:type="dxa"/>
          </w:tcPr>
          <w:p w:rsidR="000B728D" w:rsidRDefault="000B728D" w14:paraId="49E5751A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生命科学技术学院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616" w:type="dxa"/>
          </w:tcPr>
          <w:p w:rsidR="000B728D" w:rsidRDefault="000B728D" w14:paraId="02CA3280" w14:textId="77777777" w:rsidP="009F5BA4" w:rsidRPr="00EE2C0C">
            <w:pPr>
              <w:widowControl/>
              <w:textAlignment w:val="center"/>
              <w:jc w:val="center"/>
              <w:rPr>
                <w:kern w:val="0"/>
                <w:lang w:bidi="ar"/>
                <w:color w:val="000000"/>
                <w:rFonts w:ascii="宋体" w:cs="宋体" w:eastAsia="宋体" w:hAnsi="宋体"/>
                <w:sz w:val="24"/>
                <w:szCs w:val="24"/>
              </w:rPr>
            </w:pPr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许园</w:t>
            </w:r>
            <w:proofErr w:type="gramStart"/>
            <w:r w:rsidRPr="004A04CB">
              <w:rPr>
                <w:kern w:val="0"/>
                <w:lang w:bidi="ar"/>
                <w:color w:val="000000"/>
                <w:rFonts w:ascii="宋体" w:cs="宋体" w:eastAsia="宋体" w:hAnsi="宋体" w:hint="eastAsia"/>
                <w:sz w:val="24"/>
                <w:szCs w:val="24"/>
              </w:rPr>
              <w:t>园</w:t>
            </w:r>
            <w:proofErr w:type="gramEnd"/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tcW w:w="1300" w:type="dxa"/>
          </w:tcPr>
          <w:p w:rsidR="000B728D" w:rsidRDefault="000B728D" w14:paraId="220019FD" w14:textId="77777777" w:rsidP="009F5BA4">
            <w:pPr>
              <w:widowControl/>
              <w:textAlignment w:val="center"/>
              <w:jc w:val="center"/>
              <w:rPr>
                <w:color w:val="000000"/>
                <w:rFonts w:ascii="宋体" w:cs="宋体" w:eastAsia="宋体" w:hAnsi="宋体"/>
                <w:sz w:val="24"/>
                <w:szCs w:val="24"/>
              </w:rPr>
            </w:pPr>
            <w:r>
              <w:rPr>
                <w:bCs/>
                <w:b/>
                <w:rFonts w:hint="eastAsia"/>
              </w:rPr>
              <w:t>合格</w:t>
            </w:r>
          </w:p>
        </w:tc>
      </w:tr>
    </w:tbl>
    <w:p w:rsidR="000B728D" w:rsidRDefault="000B728D" w14:paraId="6FAAF6B8" w14:textId="77777777" w:rsidP="000B728D">
      <w:pPr>
        <w:jc w:val="center"/>
        <w:ind w:firstLine="880"/>
        <w:rPr>
          <w:rFonts w:ascii="方正小标宋简体" w:cs="Times New Roman" w:eastAsia="方正小标宋简体" w:hAnsi="Times New Roman"/>
          <w:sz w:val="44"/>
          <w:szCs w:val="44"/>
        </w:rPr>
      </w:pPr>
    </w:p>
    <w:p w:rsidR="000F130E" w:rsidRDefault="000F130E" w14:paraId="13340BC1" w14:textId="77777777"/>
    <w:sectPr w:rsidR="000F130E">
      <w:docGrid w:type="lines" w:linePitch="312"/>
      <w:pgSz w:w="16838" w:h="11906" w:orient="landscape"/>
      <w:pgMar w:left="1440" w:right="1440" w:top="1423" w:bottom="1423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D54B" w14:textId="77777777" w:rsidR="00A57EDB" w:rsidRDefault="00A57EDB" w:rsidP="000B728D">
      <w:r>
        <w:separator/>
      </w:r>
    </w:p>
  </w:endnote>
  <w:endnote w:type="continuationSeparator" w:id="0">
    <w:p w14:paraId="76335CA6" w14:textId="77777777" w:rsidR="00A57EDB" w:rsidRDefault="00A57EDB" w:rsidP="000B728D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5D19" w14:textId="77777777" w:rsidR="00A57EDB" w:rsidRDefault="00A57EDB" w:rsidP="000B728D">
      <w:r>
        <w:separator/>
      </w:r>
    </w:p>
  </w:footnote>
  <w:footnote w:type="continuationSeparator" w:id="0">
    <w:p w14:paraId="13562B4E" w14:textId="77777777" w:rsidR="00A57EDB" w:rsidRDefault="00A57EDB" w:rsidP="000B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C2E886-03FF-425D-AEB8-CDCA94A0F7BF}"/>
  <w:rsids>
    <w:rsidRoot val="00B35F49"/>
    <w:rsid val="000B728D"/>
    <w:rsid val="000F130E"/>
    <w:rsid val="00A57EDB"/>
    <w:rsid val="00B35F4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kern w:val="2"/>
        <w:lang w:val="en-US" w:eastAsia="zh-CN" w:bidi="ar-SA"/>
        <w:rFonts w:ascii="等线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28D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4">
    <w:name w:val="页眉 字符"/>
    <w:basedOn w:val="a0"/>
    <w:link w:val="a3"/>
    <w:uiPriority w:val="99"/>
    <w:rsid w:val="000B7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28D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6">
    <w:name w:val="页脚 字符"/>
    <w:basedOn w:val="a0"/>
    <w:link w:val="a5"/>
    <w:uiPriority w:val="99"/>
    <w:rsid w:val="000B728D"/>
    <w:rPr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TEGER XT</dc:creator>
  <cp:keywords/>
  <dc:description/>
  <cp:lastModifiedBy>TEGER XT</cp:lastModifiedBy>
  <cp:revision>2</cp:revision>
  <dcterms:created xsi:type="dcterms:W3CDTF">2021-06-25T07:04:00Z</dcterms:created>
  <dcterms:modified xsi:type="dcterms:W3CDTF">2021-06-25T07:04:00Z</dcterms:modified>
</cp:coreProperties>
</file>